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D698" w14:textId="77777777" w:rsidR="0055257D" w:rsidRDefault="0055257D" w:rsidP="00EB3AC8">
      <w:pPr>
        <w:pStyle w:val="BodyText"/>
        <w:ind w:right="520"/>
        <w:rPr>
          <w:rFonts w:ascii="Times New Roman"/>
        </w:rPr>
      </w:pPr>
    </w:p>
    <w:p w14:paraId="4FD949C0" w14:textId="77777777" w:rsidR="00DE25D7" w:rsidRDefault="00DE25D7" w:rsidP="00EB3AC8">
      <w:pPr>
        <w:pStyle w:val="BodyText"/>
        <w:spacing w:before="9"/>
        <w:ind w:right="520"/>
        <w:rPr>
          <w:rFonts w:ascii="Times New Roman"/>
          <w:sz w:val="23"/>
        </w:rPr>
      </w:pPr>
    </w:p>
    <w:p w14:paraId="5DEF2B7B" w14:textId="77777777" w:rsidR="00DE25D7" w:rsidRDefault="006651CB" w:rsidP="00EB3AC8">
      <w:pPr>
        <w:pStyle w:val="Title"/>
        <w:ind w:right="520"/>
        <w:jc w:val="left"/>
        <w:rPr>
          <w:u w:val="none"/>
        </w:rPr>
      </w:pPr>
      <w:r>
        <w:rPr>
          <w:u w:val="thick"/>
        </w:rPr>
        <w:t>UNDERTAKING-</w:t>
      </w:r>
      <w:r>
        <w:rPr>
          <w:spacing w:val="-6"/>
          <w:u w:val="thick"/>
        </w:rPr>
        <w:t xml:space="preserve"> </w:t>
      </w:r>
      <w:r>
        <w:rPr>
          <w:u w:val="thick"/>
        </w:rPr>
        <w:t>MBBS/BDS</w:t>
      </w:r>
    </w:p>
    <w:p w14:paraId="3B63FAA1" w14:textId="77777777" w:rsidR="00DE25D7" w:rsidRDefault="00DE25D7" w:rsidP="00EB3AC8">
      <w:pPr>
        <w:pStyle w:val="BodyText"/>
        <w:spacing w:before="1"/>
        <w:ind w:right="520"/>
        <w:rPr>
          <w:rFonts w:ascii="Arial"/>
          <w:b/>
          <w:sz w:val="14"/>
        </w:rPr>
      </w:pPr>
    </w:p>
    <w:p w14:paraId="0592D061" w14:textId="77777777" w:rsidR="00DE25D7" w:rsidRDefault="006651CB" w:rsidP="00EB3AC8">
      <w:pPr>
        <w:pStyle w:val="BodyText"/>
        <w:spacing w:before="95"/>
        <w:ind w:left="1412" w:right="520"/>
        <w:jc w:val="center"/>
      </w:pPr>
      <w:r>
        <w:rPr>
          <w:w w:val="95"/>
        </w:rPr>
        <w:t>(To</w:t>
      </w:r>
      <w:r>
        <w:rPr>
          <w:spacing w:val="20"/>
          <w:w w:val="95"/>
        </w:rPr>
        <w:t xml:space="preserve"> </w:t>
      </w:r>
      <w:r>
        <w:rPr>
          <w:w w:val="95"/>
        </w:rPr>
        <w:t>be</w:t>
      </w:r>
      <w:r>
        <w:rPr>
          <w:spacing w:val="21"/>
          <w:w w:val="95"/>
        </w:rPr>
        <w:t xml:space="preserve"> </w:t>
      </w:r>
      <w:r>
        <w:rPr>
          <w:w w:val="95"/>
        </w:rPr>
        <w:t>signed</w:t>
      </w:r>
      <w:r>
        <w:rPr>
          <w:spacing w:val="20"/>
          <w:w w:val="95"/>
        </w:rPr>
        <w:t xml:space="preserve"> </w:t>
      </w:r>
      <w:r>
        <w:rPr>
          <w:w w:val="95"/>
        </w:rPr>
        <w:t>by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candidate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parents</w:t>
      </w:r>
      <w:r>
        <w:rPr>
          <w:spacing w:val="18"/>
          <w:w w:val="95"/>
        </w:rPr>
        <w:t xml:space="preserve"> </w:t>
      </w:r>
      <w:r>
        <w:rPr>
          <w:w w:val="95"/>
        </w:rPr>
        <w:t>at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time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submission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admission</w:t>
      </w:r>
      <w:r>
        <w:rPr>
          <w:spacing w:val="-7"/>
          <w:w w:val="95"/>
        </w:rPr>
        <w:t xml:space="preserve"> </w:t>
      </w:r>
      <w:r>
        <w:rPr>
          <w:w w:val="95"/>
        </w:rPr>
        <w:t>form.)</w:t>
      </w:r>
    </w:p>
    <w:p w14:paraId="6C50BD34" w14:textId="77777777" w:rsidR="00DE25D7" w:rsidRDefault="00DE25D7" w:rsidP="00EB3AC8">
      <w:pPr>
        <w:pStyle w:val="BodyText"/>
        <w:spacing w:before="5"/>
        <w:ind w:right="520"/>
        <w:rPr>
          <w:sz w:val="28"/>
        </w:rPr>
      </w:pPr>
    </w:p>
    <w:p w14:paraId="707754EC" w14:textId="77777777" w:rsidR="00DE25D7" w:rsidRDefault="006651CB" w:rsidP="00282B09">
      <w:pPr>
        <w:pStyle w:val="BodyText"/>
        <w:tabs>
          <w:tab w:val="left" w:pos="5113"/>
          <w:tab w:val="left" w:pos="6847"/>
          <w:tab w:val="left" w:pos="9726"/>
        </w:tabs>
        <w:spacing w:line="276" w:lineRule="auto"/>
        <w:ind w:left="1306" w:right="520"/>
        <w:jc w:val="both"/>
      </w:pPr>
      <w:r>
        <w:t>I</w:t>
      </w:r>
      <w:r>
        <w:rPr>
          <w:u w:val="single"/>
        </w:rPr>
        <w:tab/>
      </w:r>
      <w:r>
        <w:t>Son/Daughter</w:t>
      </w:r>
      <w:r>
        <w:rPr>
          <w:spacing w:val="-8"/>
        </w:rPr>
        <w:t xml:space="preserve"> </w:t>
      </w:r>
      <w:r>
        <w:t>of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01C444" w14:textId="77777777" w:rsidR="00DE25D7" w:rsidRDefault="00DE25D7" w:rsidP="00282B09">
      <w:pPr>
        <w:pStyle w:val="BodyText"/>
        <w:spacing w:before="9" w:line="276" w:lineRule="auto"/>
        <w:ind w:right="520"/>
        <w:jc w:val="both"/>
        <w:rPr>
          <w:sz w:val="11"/>
        </w:rPr>
      </w:pPr>
    </w:p>
    <w:p w14:paraId="37D33926" w14:textId="77777777" w:rsidR="00DE25D7" w:rsidRDefault="006651CB" w:rsidP="00282B09">
      <w:pPr>
        <w:pStyle w:val="BodyText"/>
        <w:spacing w:before="95" w:line="276" w:lineRule="auto"/>
        <w:ind w:left="810" w:right="520"/>
        <w:jc w:val="both"/>
      </w:pPr>
      <w:r>
        <w:t>Declare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correct.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5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admission</w:t>
      </w:r>
      <w:r>
        <w:rPr>
          <w:spacing w:val="1"/>
        </w:rPr>
        <w:t xml:space="preserve"> </w:t>
      </w:r>
      <w:r>
        <w:t>procedure.</w:t>
      </w:r>
    </w:p>
    <w:p w14:paraId="3D44357B" w14:textId="77777777" w:rsidR="00DE25D7" w:rsidRDefault="00DE25D7" w:rsidP="00282B09">
      <w:pPr>
        <w:pStyle w:val="BodyText"/>
        <w:spacing w:before="5" w:line="276" w:lineRule="auto"/>
        <w:ind w:left="810" w:right="520"/>
        <w:rPr>
          <w:sz w:val="17"/>
        </w:rPr>
      </w:pPr>
    </w:p>
    <w:p w14:paraId="7CC47EE1" w14:textId="767892FB" w:rsidR="00DE25D7" w:rsidRDefault="006651CB" w:rsidP="00282B09">
      <w:pPr>
        <w:pStyle w:val="BodyText"/>
        <w:spacing w:line="276" w:lineRule="auto"/>
        <w:ind w:left="810" w:right="520" w:firstLine="720"/>
        <w:jc w:val="both"/>
      </w:pPr>
      <w:r>
        <w:t>I undertake to abide by the “Code of Conduct” of CMH Lahore Medical College and other rules, regulation and</w:t>
      </w:r>
      <w:r>
        <w:rPr>
          <w:spacing w:val="1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administration</w:t>
      </w:r>
      <w:r>
        <w:rPr>
          <w:spacing w:val="-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time</w:t>
      </w:r>
      <w:r w:rsidR="00EB3AC8">
        <w:t xml:space="preserve"> </w:t>
      </w:r>
      <w:r w:rsidR="00EB3AC8" w:rsidRPr="00EB3AC8">
        <w:rPr>
          <w:b/>
          <w:bCs/>
          <w:u w:val="single"/>
        </w:rPr>
        <w:t>&amp; I affirm my physical and mental health, free from any condition that may hinder my medical education in this institute, pledging to abstain from non-prescribed drugs.</w:t>
      </w:r>
      <w:r>
        <w:rPr>
          <w:spacing w:val="-1"/>
        </w:rPr>
        <w:t xml:space="preserve"> </w:t>
      </w:r>
      <w:r>
        <w:t>Moreover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been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that:-</w:t>
      </w:r>
    </w:p>
    <w:p w14:paraId="595332D8" w14:textId="67D266A7" w:rsidR="00282B09" w:rsidRPr="00282B09" w:rsidRDefault="006651CB" w:rsidP="00282B09">
      <w:pPr>
        <w:spacing w:before="187" w:line="276" w:lineRule="auto"/>
        <w:ind w:left="840" w:right="520" w:firstLine="600"/>
        <w:jc w:val="both"/>
      </w:pPr>
      <w:r>
        <w:rPr>
          <w:sz w:val="20"/>
        </w:rPr>
        <w:t>I have to ensure at least 75% attendance “</w:t>
      </w:r>
      <w:r>
        <w:rPr>
          <w:rFonts w:ascii="Arial" w:hAnsi="Arial"/>
          <w:b/>
          <w:sz w:val="20"/>
        </w:rPr>
        <w:t>Individually</w:t>
      </w:r>
      <w:r>
        <w:rPr>
          <w:sz w:val="20"/>
        </w:rPr>
        <w:t>” in each subject being taught in that year (in lectures /</w:t>
      </w:r>
      <w:r>
        <w:rPr>
          <w:spacing w:val="1"/>
          <w:sz w:val="20"/>
        </w:rPr>
        <w:t xml:space="preserve"> </w:t>
      </w:r>
      <w:r>
        <w:rPr>
          <w:sz w:val="20"/>
        </w:rPr>
        <w:t>practicals / clinical sessions) and 50% marks in the class tests / send up examination; otherwise the college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administration may not allow me to appear in the university examination. The attendance of subjects not being</w:t>
      </w:r>
      <w:r>
        <w:rPr>
          <w:spacing w:val="1"/>
          <w:sz w:val="20"/>
        </w:rPr>
        <w:t xml:space="preserve"> </w:t>
      </w:r>
      <w:r>
        <w:rPr>
          <w:sz w:val="20"/>
        </w:rPr>
        <w:t>examined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year will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also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be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carried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forward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till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year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examination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that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subject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will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included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minimum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75%</w:t>
      </w:r>
      <w:r>
        <w:rPr>
          <w:spacing w:val="-1"/>
          <w:sz w:val="20"/>
        </w:rPr>
        <w:t>”</w:t>
      </w:r>
      <w:r>
        <w:rPr>
          <w:spacing w:val="-3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calculation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appear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annual examination.</w:t>
      </w:r>
      <w:r w:rsidR="00AF69CA">
        <w:rPr>
          <w:sz w:val="20"/>
        </w:rPr>
        <w:t xml:space="preserve"> </w:t>
      </w:r>
      <w:r w:rsidR="00817739">
        <w:t>Any type of leave, including medical leave, granted to me during the course of studies will not condone a</w:t>
      </w:r>
      <w:r w:rsidR="00817739">
        <w:rPr>
          <w:spacing w:val="1"/>
        </w:rPr>
        <w:t xml:space="preserve"> </w:t>
      </w:r>
      <w:r w:rsidR="00817739">
        <w:t>deficiency</w:t>
      </w:r>
      <w:r w:rsidR="00817739">
        <w:rPr>
          <w:spacing w:val="-8"/>
        </w:rPr>
        <w:t xml:space="preserve"> </w:t>
      </w:r>
      <w:r w:rsidR="00817739">
        <w:t>in attendance.</w:t>
      </w:r>
    </w:p>
    <w:p w14:paraId="144B4095" w14:textId="77777777" w:rsidR="00282B09" w:rsidRPr="00282B09" w:rsidRDefault="00282B09" w:rsidP="00282B09">
      <w:pPr>
        <w:pStyle w:val="BodyText"/>
        <w:spacing w:before="1" w:line="276" w:lineRule="auto"/>
        <w:ind w:left="840" w:right="520" w:firstLine="600"/>
        <w:jc w:val="both"/>
        <w:rPr>
          <w:sz w:val="8"/>
          <w:szCs w:val="8"/>
        </w:rPr>
      </w:pPr>
    </w:p>
    <w:p w14:paraId="65169836" w14:textId="775BB568" w:rsidR="00AF69CA" w:rsidRPr="00AA124B" w:rsidRDefault="00AF69CA" w:rsidP="00282B09">
      <w:pPr>
        <w:pStyle w:val="BodyText"/>
        <w:spacing w:before="1" w:line="276" w:lineRule="auto"/>
        <w:ind w:left="840" w:right="520" w:firstLine="600"/>
        <w:jc w:val="both"/>
      </w:pPr>
      <w:r w:rsidRPr="00AA124B">
        <w:t xml:space="preserve">If any document submitted by me </w:t>
      </w:r>
      <w:r w:rsidRPr="00AA124B">
        <w:t>found to be incorrect or</w:t>
      </w:r>
      <w:r w:rsidR="00AA124B">
        <w:t xml:space="preserve"> </w:t>
      </w:r>
      <w:r w:rsidRPr="00AA124B">
        <w:t>false/fake/fabricated, I would be liable to refusal for admission</w:t>
      </w:r>
      <w:r w:rsidRPr="00AA124B">
        <w:t xml:space="preserve"> </w:t>
      </w:r>
      <w:r w:rsidRPr="00AA124B">
        <w:t>to the medical/dental institution, if otherwise eligible for admission and admitted, would be liable to be</w:t>
      </w:r>
      <w:r w:rsidRPr="00AA124B">
        <w:t xml:space="preserve"> </w:t>
      </w:r>
      <w:r w:rsidRPr="00AA124B">
        <w:t>expelled from the institution at any time during the course of my studies in which case all fee and other</w:t>
      </w:r>
      <w:r w:rsidRPr="00AA124B">
        <w:t xml:space="preserve"> </w:t>
      </w:r>
      <w:r w:rsidRPr="00AA124B">
        <w:t>dues paid by me to the institution shall be forfeited besides initiation of any action under law including</w:t>
      </w:r>
      <w:r w:rsidRPr="00AA124B">
        <w:t xml:space="preserve"> </w:t>
      </w:r>
      <w:r w:rsidRPr="00AA124B">
        <w:t>criminal proceedings against me.</w:t>
      </w:r>
    </w:p>
    <w:p w14:paraId="596684B9" w14:textId="0D5F84D2" w:rsidR="00DE25D7" w:rsidRDefault="006651CB" w:rsidP="00282B09">
      <w:pPr>
        <w:pStyle w:val="BodyText"/>
        <w:spacing w:before="196" w:line="276" w:lineRule="auto"/>
        <w:ind w:left="840" w:right="520" w:firstLine="600"/>
        <w:jc w:val="both"/>
      </w:pPr>
      <w:r>
        <w:t xml:space="preserve">The college </w:t>
      </w:r>
      <w:r w:rsidRPr="00282B09">
        <w:rPr>
          <w:sz w:val="18"/>
          <w:szCs w:val="18"/>
        </w:rPr>
        <w:t>administration</w:t>
      </w:r>
      <w:r>
        <w:t xml:space="preserve"> can take any disciplinary action, including expulsion from the college, on violation of</w:t>
      </w:r>
      <w:r>
        <w:rPr>
          <w:spacing w:val="1"/>
        </w:rPr>
        <w:t xml:space="preserve"> </w:t>
      </w:r>
      <w:r>
        <w:t>discipline and</w:t>
      </w:r>
      <w:r>
        <w:rPr>
          <w:spacing w:val="-5"/>
        </w:rPr>
        <w:t xml:space="preserve"> </w:t>
      </w:r>
      <w:r>
        <w:t>in such cases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 w:rsidR="00A91550">
        <w:t xml:space="preserve"> Chief Executive /</w:t>
      </w:r>
      <w:r>
        <w:t xml:space="preserve"> </w:t>
      </w:r>
      <w:r w:rsidR="00A91550">
        <w:t>P</w:t>
      </w:r>
      <w:r>
        <w:t>rincipal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final.</w:t>
      </w:r>
    </w:p>
    <w:p w14:paraId="4108063C" w14:textId="77777777" w:rsidR="00DE25D7" w:rsidRPr="00282B09" w:rsidRDefault="00DE25D7" w:rsidP="00282B09">
      <w:pPr>
        <w:pStyle w:val="BodyText"/>
        <w:spacing w:before="6" w:line="276" w:lineRule="auto"/>
        <w:ind w:right="520"/>
        <w:rPr>
          <w:sz w:val="8"/>
          <w:szCs w:val="8"/>
        </w:rPr>
      </w:pPr>
    </w:p>
    <w:p w14:paraId="75A890D2" w14:textId="572AE23E" w:rsidR="00282B09" w:rsidRDefault="006651CB" w:rsidP="00282B09">
      <w:pPr>
        <w:pStyle w:val="BodyText"/>
        <w:spacing w:line="276" w:lineRule="auto"/>
        <w:ind w:left="810" w:right="520" w:firstLine="720"/>
        <w:jc w:val="both"/>
      </w:pPr>
      <w:r>
        <w:t>I have adequate financial resources to support my studies at the college. I fully understand that fee, once paid will</w:t>
      </w:r>
      <w:r>
        <w:rPr>
          <w:spacing w:val="-53"/>
        </w:rPr>
        <w:t xml:space="preserve"> </w:t>
      </w:r>
      <w:r>
        <w:t>be refundable as per PM</w:t>
      </w:r>
      <w:r w:rsidR="005424D9">
        <w:t>&amp;D</w:t>
      </w:r>
      <w:r>
        <w:t>C</w:t>
      </w:r>
      <w:r w:rsidR="0043166A">
        <w:t xml:space="preserve"> </w:t>
      </w:r>
      <w:r w:rsidR="000B0B4E">
        <w:t>/ institution</w:t>
      </w:r>
      <w:r>
        <w:t xml:space="preserve"> regulations, where applicable, I will not object to any additional charges levied in the future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Government,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College.</w:t>
      </w:r>
    </w:p>
    <w:p w14:paraId="23365B5D" w14:textId="77777777" w:rsidR="00282B09" w:rsidRPr="00282B09" w:rsidRDefault="00282B09" w:rsidP="00282B09">
      <w:pPr>
        <w:pStyle w:val="BodyText"/>
        <w:spacing w:line="276" w:lineRule="auto"/>
        <w:ind w:left="810" w:right="520" w:firstLine="720"/>
        <w:jc w:val="both"/>
        <w:rPr>
          <w:sz w:val="8"/>
          <w:szCs w:val="8"/>
        </w:rPr>
      </w:pPr>
    </w:p>
    <w:p w14:paraId="0C7D0D90" w14:textId="62752598" w:rsidR="00282B09" w:rsidRDefault="00282B09" w:rsidP="00282B09">
      <w:pPr>
        <w:pStyle w:val="BodyText"/>
        <w:spacing w:before="1" w:line="276" w:lineRule="auto"/>
        <w:ind w:left="840" w:right="520" w:firstLine="600"/>
        <w:jc w:val="both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understood</w:t>
      </w:r>
      <w:r>
        <w:rPr>
          <w:spacing w:val="-6"/>
        </w:rPr>
        <w:t xml:space="preserve"> </w:t>
      </w:r>
      <w:r>
        <w:t>the college</w:t>
      </w:r>
      <w:r>
        <w:rPr>
          <w:spacing w:val="-6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policy.</w:t>
      </w:r>
    </w:p>
    <w:p w14:paraId="258DF1D4" w14:textId="77777777" w:rsidR="00DE25D7" w:rsidRPr="00282B09" w:rsidRDefault="00DE25D7" w:rsidP="00282B09">
      <w:pPr>
        <w:pStyle w:val="BodyText"/>
        <w:spacing w:before="2" w:line="276" w:lineRule="auto"/>
        <w:ind w:left="810" w:right="520"/>
        <w:rPr>
          <w:sz w:val="8"/>
          <w:szCs w:val="8"/>
        </w:rPr>
      </w:pPr>
    </w:p>
    <w:p w14:paraId="51831C92" w14:textId="42B8E0EE" w:rsidR="00DE25D7" w:rsidRDefault="006651CB" w:rsidP="00282B09">
      <w:pPr>
        <w:pStyle w:val="BodyText"/>
        <w:spacing w:before="1" w:line="276" w:lineRule="auto"/>
        <w:ind w:left="810" w:right="520" w:firstLine="720"/>
        <w:jc w:val="both"/>
      </w:pPr>
      <w:r>
        <w:t xml:space="preserve">I, solemnly declare that I have not been expelled from any </w:t>
      </w:r>
      <w:r w:rsidR="001A0473">
        <w:t>M</w:t>
      </w:r>
      <w:r>
        <w:t xml:space="preserve">edical </w:t>
      </w:r>
      <w:r w:rsidR="001A0473">
        <w:t xml:space="preserve">/ Dental </w:t>
      </w:r>
      <w:r>
        <w:t>college for any reason what so ever and I have</w:t>
      </w:r>
      <w:r>
        <w:rPr>
          <w:spacing w:val="-53"/>
        </w:rPr>
        <w:t xml:space="preserve"> </w:t>
      </w:r>
      <w:r>
        <w:t>not been disqualified on completion of admissible chances to appear in 1</w:t>
      </w:r>
      <w:r>
        <w:rPr>
          <w:position w:val="6"/>
          <w:sz w:val="13"/>
        </w:rPr>
        <w:t xml:space="preserve">st </w:t>
      </w:r>
      <w:r>
        <w:t>professional MBBS / BDS from any Medical /</w:t>
      </w:r>
      <w:r>
        <w:rPr>
          <w:spacing w:val="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College of</w:t>
      </w:r>
      <w:r>
        <w:rPr>
          <w:spacing w:val="3"/>
        </w:rPr>
        <w:t xml:space="preserve"> </w:t>
      </w:r>
      <w:r>
        <w:t>Pakistan.</w:t>
      </w:r>
    </w:p>
    <w:p w14:paraId="2DEBDC9D" w14:textId="68DFB2BA" w:rsidR="00DE25D7" w:rsidRDefault="006651CB" w:rsidP="00282B09">
      <w:pPr>
        <w:pStyle w:val="BodyText"/>
        <w:spacing w:before="195" w:line="276" w:lineRule="auto"/>
        <w:ind w:left="810" w:right="520" w:firstLine="720"/>
        <w:jc w:val="both"/>
      </w:pPr>
      <w:r>
        <w:t>I hereby solemnly declare that I have not been convicted by any court of law nor I am under trial in anywhere in</w:t>
      </w:r>
      <w:r>
        <w:rPr>
          <w:spacing w:val="1"/>
        </w:rPr>
        <w:t xml:space="preserve"> </w:t>
      </w:r>
      <w:r>
        <w:t>Pakistan /</w:t>
      </w:r>
      <w:r>
        <w:rPr>
          <w:spacing w:val="-3"/>
        </w:rPr>
        <w:t xml:space="preserve"> </w:t>
      </w:r>
      <w:r>
        <w:t>Abroad.</w:t>
      </w:r>
    </w:p>
    <w:p w14:paraId="138A5156" w14:textId="72A71C11" w:rsidR="00AA124B" w:rsidRDefault="00372431" w:rsidP="00282B09">
      <w:pPr>
        <w:pStyle w:val="BodyText"/>
        <w:tabs>
          <w:tab w:val="left" w:pos="4050"/>
        </w:tabs>
        <w:spacing w:before="195" w:line="276" w:lineRule="auto"/>
        <w:ind w:left="810" w:right="520" w:firstLine="720"/>
        <w:jc w:val="both"/>
      </w:pPr>
      <w:r>
        <w:t xml:space="preserve">Moreover, I will also abide </w:t>
      </w:r>
      <w:r w:rsidR="00282B09">
        <w:t xml:space="preserve">by </w:t>
      </w:r>
      <w:bookmarkStart w:id="0" w:name="_GoBack"/>
      <w:bookmarkEnd w:id="0"/>
      <w:r>
        <w:t>all rules and regulations laid by Pakistan Medical &amp; Dental Council</w:t>
      </w:r>
      <w:r w:rsidR="00E508D7">
        <w:t>, Islamabad (PM&amp;DC)</w:t>
      </w:r>
      <w:r>
        <w:t xml:space="preserve"> as well as </w:t>
      </w:r>
      <w:r w:rsidR="00E508D7">
        <w:t>National University of Medical Sciences, Rawalpindi (NUMS).</w:t>
      </w:r>
    </w:p>
    <w:p w14:paraId="4C7B4921" w14:textId="77777777" w:rsidR="00DE25D7" w:rsidRDefault="00DE25D7">
      <w:pPr>
        <w:pStyle w:val="BodyText"/>
      </w:pPr>
    </w:p>
    <w:p w14:paraId="30B14584" w14:textId="2CCC2E2A" w:rsidR="00DE25D7" w:rsidRDefault="00DE25D7">
      <w:pPr>
        <w:pStyle w:val="BodyText"/>
        <w:spacing w:before="3"/>
        <w:rPr>
          <w:sz w:val="12"/>
        </w:rPr>
      </w:pPr>
    </w:p>
    <w:p w14:paraId="001795D1" w14:textId="3B0E6853" w:rsidR="00AD6082" w:rsidRDefault="00AD6082" w:rsidP="00AD6082">
      <w:pPr>
        <w:pStyle w:val="BodyText"/>
        <w:ind w:left="7020" w:right="276"/>
      </w:pPr>
      <w:r>
        <w:t>____________________________</w:t>
      </w:r>
    </w:p>
    <w:p w14:paraId="1BC49A38" w14:textId="477FA86F" w:rsidR="00DE25D7" w:rsidRDefault="00AD6082" w:rsidP="00AD6082">
      <w:pPr>
        <w:pStyle w:val="BodyText"/>
        <w:tabs>
          <w:tab w:val="left" w:pos="7020"/>
          <w:tab w:val="left" w:pos="7290"/>
        </w:tabs>
        <w:ind w:right="96"/>
      </w:pPr>
      <w:r>
        <w:tab/>
      </w:r>
      <w:r w:rsidR="006651CB">
        <w:t>Name</w:t>
      </w:r>
      <w:r w:rsidR="006651CB">
        <w:rPr>
          <w:spacing w:val="-6"/>
        </w:rPr>
        <w:t xml:space="preserve"> </w:t>
      </w:r>
      <w:r w:rsidR="006651CB">
        <w:t>and</w:t>
      </w:r>
      <w:r w:rsidR="006651CB">
        <w:rPr>
          <w:spacing w:val="-2"/>
        </w:rPr>
        <w:t xml:space="preserve"> </w:t>
      </w:r>
      <w:r w:rsidR="006651CB">
        <w:t>Signature</w:t>
      </w:r>
      <w:r w:rsidR="006651CB">
        <w:rPr>
          <w:spacing w:val="-2"/>
        </w:rPr>
        <w:t xml:space="preserve"> </w:t>
      </w:r>
      <w:r w:rsidR="006651CB">
        <w:t>of</w:t>
      </w:r>
      <w:r w:rsidR="006651CB">
        <w:rPr>
          <w:spacing w:val="2"/>
        </w:rPr>
        <w:t xml:space="preserve"> </w:t>
      </w:r>
      <w:r w:rsidR="006651CB">
        <w:t>the</w:t>
      </w:r>
      <w:r w:rsidR="006651CB">
        <w:rPr>
          <w:spacing w:val="-6"/>
        </w:rPr>
        <w:t xml:space="preserve"> </w:t>
      </w:r>
      <w:r w:rsidR="006651CB">
        <w:t>student</w:t>
      </w:r>
    </w:p>
    <w:p w14:paraId="605D11D6" w14:textId="77777777" w:rsidR="00DE25D7" w:rsidRDefault="00DE25D7">
      <w:pPr>
        <w:pStyle w:val="BodyText"/>
        <w:rPr>
          <w:sz w:val="26"/>
        </w:rPr>
      </w:pPr>
    </w:p>
    <w:p w14:paraId="6D82211F" w14:textId="202A151C" w:rsidR="00DE25D7" w:rsidRDefault="006651CB" w:rsidP="00232C6D">
      <w:pPr>
        <w:pStyle w:val="BodyText"/>
        <w:tabs>
          <w:tab w:val="left" w:pos="1973"/>
        </w:tabs>
        <w:spacing w:before="95"/>
        <w:ind w:left="810"/>
      </w:pPr>
      <w:r>
        <w:t>Date:</w:t>
      </w:r>
      <w:r>
        <w:rPr>
          <w:u w:val="single"/>
        </w:rPr>
        <w:tab/>
      </w:r>
      <w:r>
        <w:t>2023</w:t>
      </w:r>
    </w:p>
    <w:p w14:paraId="343D8F0F" w14:textId="25117B13" w:rsidR="00DE25D7" w:rsidRDefault="00DE25D7">
      <w:pPr>
        <w:pStyle w:val="BodyText"/>
        <w:spacing w:line="20" w:lineRule="exact"/>
        <w:ind w:left="5182"/>
        <w:rPr>
          <w:sz w:val="2"/>
        </w:rPr>
      </w:pPr>
    </w:p>
    <w:p w14:paraId="069BC3B5" w14:textId="40C6A089" w:rsidR="00AD6082" w:rsidRDefault="00AD6082" w:rsidP="00AD6082">
      <w:pPr>
        <w:pStyle w:val="BodyText"/>
        <w:tabs>
          <w:tab w:val="left" w:pos="10260"/>
        </w:tabs>
        <w:ind w:left="5580" w:right="546" w:firstLine="180"/>
      </w:pPr>
      <w:r>
        <w:t>_______________________________________</w:t>
      </w:r>
    </w:p>
    <w:p w14:paraId="38A60266" w14:textId="2AAB3EFA" w:rsidR="00DE25D7" w:rsidRDefault="006651CB" w:rsidP="00AD6082">
      <w:pPr>
        <w:pStyle w:val="BodyText"/>
        <w:tabs>
          <w:tab w:val="left" w:pos="10260"/>
        </w:tabs>
        <w:ind w:left="5400" w:right="96" w:firstLine="180"/>
      </w:pPr>
      <w:r>
        <w:t>(Name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counter</w:t>
      </w:r>
      <w:r>
        <w:rPr>
          <w:spacing w:val="-4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Parent/guardian)</w:t>
      </w:r>
    </w:p>
    <w:sectPr w:rsidR="00DE25D7" w:rsidSect="0055257D">
      <w:type w:val="continuous"/>
      <w:pgSz w:w="11906" w:h="16838" w:code="9"/>
      <w:pgMar w:top="1940" w:right="50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5D7"/>
    <w:rsid w:val="000B0B4E"/>
    <w:rsid w:val="00144DBB"/>
    <w:rsid w:val="001602A8"/>
    <w:rsid w:val="001A0473"/>
    <w:rsid w:val="00232C6D"/>
    <w:rsid w:val="00264ACA"/>
    <w:rsid w:val="00282B09"/>
    <w:rsid w:val="00372431"/>
    <w:rsid w:val="0043166A"/>
    <w:rsid w:val="005424D9"/>
    <w:rsid w:val="0055257D"/>
    <w:rsid w:val="006651CB"/>
    <w:rsid w:val="00817739"/>
    <w:rsid w:val="009212C8"/>
    <w:rsid w:val="00A90762"/>
    <w:rsid w:val="00A91550"/>
    <w:rsid w:val="00AA124B"/>
    <w:rsid w:val="00AD6082"/>
    <w:rsid w:val="00AF69CA"/>
    <w:rsid w:val="00BC4B79"/>
    <w:rsid w:val="00DE25D7"/>
    <w:rsid w:val="00E508D7"/>
    <w:rsid w:val="00EB3AC8"/>
    <w:rsid w:val="00F2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2DDE"/>
  <w15:docId w15:val="{8084D626-E485-4913-BD2A-C2ED7AC4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3768" w:right="3871"/>
      <w:jc w:val="center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RIAZ</cp:lastModifiedBy>
  <cp:revision>26</cp:revision>
  <cp:lastPrinted>2023-10-17T05:05:00Z</cp:lastPrinted>
  <dcterms:created xsi:type="dcterms:W3CDTF">2023-10-09T05:02:00Z</dcterms:created>
  <dcterms:modified xsi:type="dcterms:W3CDTF">2023-10-17T05:18:00Z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